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F849" w14:textId="6DABA5D8" w:rsidR="007A22AF" w:rsidRDefault="0045510F" w:rsidP="00DA4395">
      <w:pPr>
        <w:rPr>
          <w:b/>
          <w:color w:val="002A7E"/>
          <w:sz w:val="28"/>
          <w:szCs w:val="28"/>
        </w:rPr>
      </w:pPr>
      <w:r>
        <w:rPr>
          <w:b/>
          <w:color w:val="002A7E"/>
          <w:sz w:val="28"/>
          <w:szCs w:val="28"/>
        </w:rPr>
        <w:t xml:space="preserve">    </w:t>
      </w:r>
    </w:p>
    <w:p w14:paraId="05969329" w14:textId="77777777" w:rsidR="007A22AF" w:rsidRDefault="007A22AF" w:rsidP="00DA4395">
      <w:pPr>
        <w:rPr>
          <w:b/>
          <w:color w:val="002A7E"/>
          <w:sz w:val="28"/>
          <w:szCs w:val="28"/>
        </w:rPr>
      </w:pPr>
    </w:p>
    <w:p w14:paraId="0C6AF971" w14:textId="3311B0E8" w:rsidR="009F65C5" w:rsidRDefault="008C2D99" w:rsidP="007A22AF">
      <w:pPr>
        <w:jc w:val="center"/>
        <w:rPr>
          <w:b/>
          <w:color w:val="0070C0"/>
          <w:sz w:val="32"/>
          <w:szCs w:val="32"/>
        </w:rPr>
      </w:pPr>
      <w:r w:rsidRPr="007A22AF">
        <w:rPr>
          <w:b/>
          <w:color w:val="0070C0"/>
          <w:sz w:val="32"/>
          <w:szCs w:val="32"/>
        </w:rPr>
        <w:t xml:space="preserve">Description of the </w:t>
      </w:r>
      <w:r w:rsidR="007A22AF">
        <w:rPr>
          <w:b/>
          <w:color w:val="0070C0"/>
          <w:sz w:val="32"/>
          <w:szCs w:val="32"/>
        </w:rPr>
        <w:t xml:space="preserve">2020 </w:t>
      </w:r>
      <w:r w:rsidR="00196ECE" w:rsidRPr="007A22AF">
        <w:rPr>
          <w:b/>
          <w:color w:val="0070C0"/>
          <w:sz w:val="32"/>
          <w:szCs w:val="32"/>
        </w:rPr>
        <w:t xml:space="preserve">Vocational </w:t>
      </w:r>
      <w:r w:rsidR="0041050D" w:rsidRPr="007A22AF">
        <w:rPr>
          <w:b/>
          <w:color w:val="0070C0"/>
          <w:sz w:val="32"/>
          <w:szCs w:val="32"/>
        </w:rPr>
        <w:t>Study</w:t>
      </w:r>
      <w:r w:rsidR="00196ECE" w:rsidRPr="007A22AF">
        <w:rPr>
          <w:b/>
          <w:color w:val="0070C0"/>
          <w:sz w:val="32"/>
          <w:szCs w:val="32"/>
        </w:rPr>
        <w:t xml:space="preserve"> Exchange (</w:t>
      </w:r>
      <w:r w:rsidR="0041050D" w:rsidRPr="007A22AF">
        <w:rPr>
          <w:b/>
          <w:color w:val="0070C0"/>
          <w:sz w:val="32"/>
          <w:szCs w:val="32"/>
        </w:rPr>
        <w:t>VSE</w:t>
      </w:r>
      <w:r w:rsidR="00196ECE" w:rsidRPr="007A22AF">
        <w:rPr>
          <w:b/>
          <w:color w:val="0070C0"/>
          <w:sz w:val="32"/>
          <w:szCs w:val="32"/>
        </w:rPr>
        <w:t>)</w:t>
      </w:r>
    </w:p>
    <w:p w14:paraId="55E07BB2" w14:textId="77777777" w:rsidR="007A22AF" w:rsidRPr="007A22AF" w:rsidRDefault="007A22AF" w:rsidP="007A22AF">
      <w:pPr>
        <w:jc w:val="center"/>
        <w:rPr>
          <w:color w:val="0070C0"/>
          <w:sz w:val="16"/>
          <w:szCs w:val="16"/>
        </w:rPr>
      </w:pPr>
    </w:p>
    <w:p w14:paraId="2ED943C8" w14:textId="07191F95" w:rsidR="00ED19C0" w:rsidRPr="007A22AF" w:rsidRDefault="007A22AF" w:rsidP="0045510F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B</w:t>
      </w:r>
      <w:r w:rsidR="00ED19C0" w:rsidRPr="007A22AF">
        <w:rPr>
          <w:b/>
          <w:color w:val="0070C0"/>
          <w:sz w:val="32"/>
          <w:szCs w:val="32"/>
        </w:rPr>
        <w:t>etween</w:t>
      </w:r>
      <w:r w:rsidR="0045510F" w:rsidRPr="007A22AF">
        <w:rPr>
          <w:b/>
          <w:color w:val="0070C0"/>
          <w:sz w:val="32"/>
          <w:szCs w:val="32"/>
        </w:rPr>
        <w:t xml:space="preserve"> </w:t>
      </w:r>
      <w:r w:rsidR="00ED19C0" w:rsidRPr="007A22AF">
        <w:rPr>
          <w:b/>
          <w:color w:val="0070C0"/>
          <w:sz w:val="32"/>
          <w:szCs w:val="32"/>
        </w:rPr>
        <w:t>D</w:t>
      </w:r>
      <w:r>
        <w:rPr>
          <w:b/>
          <w:color w:val="0070C0"/>
          <w:sz w:val="32"/>
          <w:szCs w:val="32"/>
        </w:rPr>
        <w:t>-</w:t>
      </w:r>
      <w:r w:rsidR="009C395C" w:rsidRPr="007A22AF">
        <w:rPr>
          <w:b/>
          <w:color w:val="0070C0"/>
          <w:sz w:val="32"/>
          <w:szCs w:val="32"/>
        </w:rPr>
        <w:t>4355</w:t>
      </w:r>
      <w:r w:rsidR="00565D1C" w:rsidRPr="007A22AF">
        <w:rPr>
          <w:b/>
          <w:color w:val="0070C0"/>
          <w:sz w:val="32"/>
          <w:szCs w:val="32"/>
        </w:rPr>
        <w:t xml:space="preserve">, </w:t>
      </w:r>
      <w:r w:rsidR="009C395C" w:rsidRPr="007A22AF">
        <w:rPr>
          <w:b/>
          <w:color w:val="0070C0"/>
          <w:sz w:val="32"/>
          <w:szCs w:val="32"/>
        </w:rPr>
        <w:t>Chil</w:t>
      </w:r>
      <w:r w:rsidR="00DA4395" w:rsidRPr="007A22AF">
        <w:rPr>
          <w:b/>
          <w:color w:val="0070C0"/>
          <w:sz w:val="32"/>
          <w:szCs w:val="32"/>
        </w:rPr>
        <w:t>e a</w:t>
      </w:r>
      <w:r w:rsidR="00ED19C0" w:rsidRPr="007A22AF">
        <w:rPr>
          <w:b/>
          <w:color w:val="0070C0"/>
          <w:sz w:val="32"/>
          <w:szCs w:val="32"/>
        </w:rPr>
        <w:t>nd</w:t>
      </w:r>
      <w:r w:rsidR="00DA4395" w:rsidRPr="007A22AF">
        <w:rPr>
          <w:b/>
          <w:color w:val="0070C0"/>
          <w:sz w:val="32"/>
          <w:szCs w:val="32"/>
        </w:rPr>
        <w:t xml:space="preserve"> </w:t>
      </w:r>
      <w:r w:rsidR="00ED19C0" w:rsidRPr="007A22AF">
        <w:rPr>
          <w:b/>
          <w:color w:val="0070C0"/>
          <w:sz w:val="32"/>
          <w:szCs w:val="32"/>
        </w:rPr>
        <w:t>D</w:t>
      </w:r>
      <w:r>
        <w:rPr>
          <w:b/>
          <w:color w:val="0070C0"/>
          <w:sz w:val="32"/>
          <w:szCs w:val="32"/>
        </w:rPr>
        <w:t>-</w:t>
      </w:r>
      <w:r w:rsidR="00ED19C0" w:rsidRPr="007A22AF">
        <w:rPr>
          <w:b/>
          <w:color w:val="0070C0"/>
          <w:sz w:val="32"/>
          <w:szCs w:val="32"/>
        </w:rPr>
        <w:t>60</w:t>
      </w:r>
      <w:r w:rsidR="00567876" w:rsidRPr="007A22AF">
        <w:rPr>
          <w:b/>
          <w:color w:val="0070C0"/>
          <w:sz w:val="32"/>
          <w:szCs w:val="32"/>
        </w:rPr>
        <w:t>8</w:t>
      </w:r>
      <w:r w:rsidR="00ED19C0" w:rsidRPr="007A22AF">
        <w:rPr>
          <w:b/>
          <w:color w:val="0070C0"/>
          <w:sz w:val="32"/>
          <w:szCs w:val="32"/>
        </w:rPr>
        <w:t>0, Missouri</w:t>
      </w:r>
      <w:r w:rsidR="009C395C" w:rsidRPr="007A22AF">
        <w:rPr>
          <w:b/>
          <w:color w:val="0070C0"/>
          <w:sz w:val="32"/>
          <w:szCs w:val="32"/>
        </w:rPr>
        <w:t>,</w:t>
      </w:r>
      <w:r w:rsidR="00ED19C0" w:rsidRPr="007A22AF">
        <w:rPr>
          <w:b/>
          <w:color w:val="0070C0"/>
          <w:sz w:val="32"/>
          <w:szCs w:val="32"/>
        </w:rPr>
        <w:t xml:space="preserve"> </w:t>
      </w:r>
      <w:r w:rsidR="00DA4395" w:rsidRPr="007A22AF">
        <w:rPr>
          <w:b/>
          <w:color w:val="0070C0"/>
          <w:sz w:val="32"/>
          <w:szCs w:val="32"/>
        </w:rPr>
        <w:t>USA</w:t>
      </w:r>
    </w:p>
    <w:p w14:paraId="29748C6A" w14:textId="77777777" w:rsidR="008C2D99" w:rsidRPr="007A22AF" w:rsidRDefault="008C2D99" w:rsidP="0045510F">
      <w:pPr>
        <w:jc w:val="center"/>
        <w:rPr>
          <w:b/>
          <w:color w:val="0070C0"/>
          <w:sz w:val="24"/>
        </w:rPr>
      </w:pPr>
    </w:p>
    <w:p w14:paraId="08345B18" w14:textId="5B976EE6" w:rsidR="008C2D99" w:rsidRPr="007A22AF" w:rsidRDefault="008C2D99" w:rsidP="0045510F">
      <w:pPr>
        <w:jc w:val="center"/>
        <w:rPr>
          <w:b/>
          <w:color w:val="0070C0"/>
          <w:sz w:val="24"/>
        </w:rPr>
      </w:pPr>
    </w:p>
    <w:p w14:paraId="5C1DFA7F" w14:textId="0D8D0567" w:rsidR="008C2D99" w:rsidRPr="007A22AF" w:rsidRDefault="008C2D99" w:rsidP="008C2D99">
      <w:pPr>
        <w:rPr>
          <w:b/>
          <w:color w:val="0070C0"/>
          <w:sz w:val="24"/>
        </w:rPr>
      </w:pPr>
      <w:r w:rsidRPr="007A22AF">
        <w:rPr>
          <w:b/>
          <w:color w:val="0070C0"/>
          <w:sz w:val="24"/>
          <w:u w:val="single"/>
        </w:rPr>
        <w:t>Travel dates</w:t>
      </w:r>
      <w:r w:rsidRPr="007A22AF">
        <w:rPr>
          <w:b/>
          <w:color w:val="0070C0"/>
          <w:sz w:val="24"/>
        </w:rPr>
        <w:t>:  Outgoing Team from D-6080 (MO) to D-4355 (Chile) from April 29 to May 20, 2020</w:t>
      </w:r>
    </w:p>
    <w:p w14:paraId="48D67016" w14:textId="6596DB39" w:rsidR="008C2D99" w:rsidRPr="007A22AF" w:rsidRDefault="008C2D99" w:rsidP="008C2D99">
      <w:pPr>
        <w:rPr>
          <w:b/>
          <w:color w:val="0070C0"/>
          <w:sz w:val="24"/>
        </w:rPr>
      </w:pPr>
    </w:p>
    <w:p w14:paraId="43A3212A" w14:textId="7B36A5F2" w:rsidR="008C2D99" w:rsidRPr="007A22AF" w:rsidRDefault="008C2D99" w:rsidP="008C2D99">
      <w:pPr>
        <w:rPr>
          <w:b/>
          <w:color w:val="0070C0"/>
          <w:sz w:val="24"/>
        </w:rPr>
      </w:pPr>
      <w:r w:rsidRPr="007A22AF">
        <w:rPr>
          <w:b/>
          <w:color w:val="0070C0"/>
          <w:sz w:val="24"/>
          <w:u w:val="single"/>
        </w:rPr>
        <w:t>Application deadline</w:t>
      </w:r>
      <w:r w:rsidRPr="007A22AF">
        <w:rPr>
          <w:b/>
          <w:color w:val="0070C0"/>
          <w:sz w:val="24"/>
        </w:rPr>
        <w:t xml:space="preserve">:   November </w:t>
      </w:r>
      <w:r w:rsidR="000C1F94">
        <w:rPr>
          <w:b/>
          <w:color w:val="0070C0"/>
          <w:sz w:val="24"/>
        </w:rPr>
        <w:t>11</w:t>
      </w:r>
      <w:r w:rsidRPr="007A22AF">
        <w:rPr>
          <w:b/>
          <w:color w:val="0070C0"/>
          <w:sz w:val="24"/>
        </w:rPr>
        <w:t>, 2019</w:t>
      </w:r>
    </w:p>
    <w:p w14:paraId="600A1663" w14:textId="77777777" w:rsidR="00ED19C0" w:rsidRPr="00D96731" w:rsidRDefault="00ED19C0" w:rsidP="00ED19C0">
      <w:pPr>
        <w:jc w:val="center"/>
        <w:rPr>
          <w:b/>
          <w:sz w:val="24"/>
        </w:rPr>
      </w:pPr>
    </w:p>
    <w:p w14:paraId="7E09BFC8" w14:textId="77777777" w:rsidR="00ED19C0" w:rsidRPr="00C03B69" w:rsidRDefault="00ED19C0" w:rsidP="00ED19C0">
      <w:pPr>
        <w:rPr>
          <w:sz w:val="24"/>
        </w:rPr>
      </w:pPr>
    </w:p>
    <w:p w14:paraId="570F6A78" w14:textId="06F465E5" w:rsidR="00ED19C0" w:rsidRDefault="00ED19C0" w:rsidP="008E3705">
      <w:pPr>
        <w:rPr>
          <w:b/>
          <w:szCs w:val="22"/>
        </w:rPr>
      </w:pPr>
      <w:r w:rsidRPr="008E3705">
        <w:rPr>
          <w:b/>
          <w:szCs w:val="22"/>
        </w:rPr>
        <w:t>Purpose</w:t>
      </w:r>
      <w:r w:rsidR="008E3705">
        <w:rPr>
          <w:b/>
          <w:szCs w:val="22"/>
        </w:rPr>
        <w:t>:</w:t>
      </w:r>
    </w:p>
    <w:p w14:paraId="68F5C89F" w14:textId="77777777" w:rsidR="008E3705" w:rsidRPr="008E3705" w:rsidRDefault="008E3705" w:rsidP="008E3705">
      <w:pPr>
        <w:rPr>
          <w:b/>
          <w:szCs w:val="22"/>
        </w:rPr>
      </w:pPr>
    </w:p>
    <w:p w14:paraId="05745F87" w14:textId="39AD28AB" w:rsidR="00ED19C0" w:rsidRDefault="00BF2936" w:rsidP="00ED19C0">
      <w:pPr>
        <w:rPr>
          <w:szCs w:val="22"/>
        </w:rPr>
      </w:pPr>
      <w:r w:rsidRPr="00AE14D7">
        <w:rPr>
          <w:szCs w:val="22"/>
        </w:rPr>
        <w:t xml:space="preserve">The purpose of the </w:t>
      </w:r>
      <w:r w:rsidR="00D96731" w:rsidRPr="00AE14D7">
        <w:rPr>
          <w:szCs w:val="22"/>
        </w:rPr>
        <w:t xml:space="preserve">Vocational </w:t>
      </w:r>
      <w:r w:rsidR="0041050D">
        <w:rPr>
          <w:szCs w:val="22"/>
        </w:rPr>
        <w:t>Study</w:t>
      </w:r>
      <w:r w:rsidRPr="00AE14D7">
        <w:rPr>
          <w:szCs w:val="22"/>
        </w:rPr>
        <w:t xml:space="preserve"> Exchange </w:t>
      </w:r>
      <w:r w:rsidR="00196ECE">
        <w:rPr>
          <w:szCs w:val="22"/>
        </w:rPr>
        <w:t>(</w:t>
      </w:r>
      <w:r w:rsidR="0041050D">
        <w:rPr>
          <w:szCs w:val="22"/>
        </w:rPr>
        <w:t>VSE</w:t>
      </w:r>
      <w:r w:rsidR="00196ECE">
        <w:rPr>
          <w:szCs w:val="22"/>
        </w:rPr>
        <w:t xml:space="preserve">) </w:t>
      </w:r>
      <w:r w:rsidRPr="00AE14D7">
        <w:rPr>
          <w:szCs w:val="22"/>
        </w:rPr>
        <w:t xml:space="preserve">is to establish good will and understanding among team members and </w:t>
      </w:r>
      <w:r w:rsidR="004265E8" w:rsidRPr="00AE14D7">
        <w:rPr>
          <w:szCs w:val="22"/>
        </w:rPr>
        <w:t>Rotarians</w:t>
      </w:r>
      <w:r w:rsidRPr="00AE14D7">
        <w:rPr>
          <w:szCs w:val="22"/>
        </w:rPr>
        <w:t xml:space="preserve"> in both districts</w:t>
      </w:r>
      <w:r w:rsidR="00D96731" w:rsidRPr="00AE14D7">
        <w:rPr>
          <w:szCs w:val="22"/>
        </w:rPr>
        <w:t xml:space="preserve"> while developing and </w:t>
      </w:r>
      <w:r w:rsidR="004003C0" w:rsidRPr="00AE14D7">
        <w:rPr>
          <w:szCs w:val="22"/>
        </w:rPr>
        <w:t>formulating the necessary</w:t>
      </w:r>
      <w:r w:rsidR="00D96731" w:rsidRPr="00AE14D7">
        <w:rPr>
          <w:szCs w:val="22"/>
        </w:rPr>
        <w:t xml:space="preserve"> skills in one’s profession to implement a </w:t>
      </w:r>
      <w:r w:rsidR="0045510F">
        <w:rPr>
          <w:szCs w:val="22"/>
        </w:rPr>
        <w:t>literacy service project in communities within D-4355 in southern Chile.</w:t>
      </w:r>
      <w:r w:rsidR="004003C0" w:rsidRPr="00AE14D7">
        <w:rPr>
          <w:szCs w:val="22"/>
        </w:rPr>
        <w:t xml:space="preserve"> </w:t>
      </w:r>
    </w:p>
    <w:p w14:paraId="4D969F86" w14:textId="3CFDF613" w:rsidR="008776CA" w:rsidRDefault="008776CA" w:rsidP="008776CA"/>
    <w:p w14:paraId="58435AD2" w14:textId="322B4A7F" w:rsidR="008776CA" w:rsidRPr="008E3705" w:rsidRDefault="00865925" w:rsidP="008E3705">
      <w:pPr>
        <w:rPr>
          <w:b/>
          <w:szCs w:val="22"/>
        </w:rPr>
      </w:pPr>
      <w:r w:rsidRPr="008E3705">
        <w:rPr>
          <w:b/>
          <w:szCs w:val="22"/>
        </w:rPr>
        <w:t xml:space="preserve">Brief description of Project:  </w:t>
      </w:r>
    </w:p>
    <w:p w14:paraId="3C602401" w14:textId="12A5BC8D" w:rsidR="008776CA" w:rsidRDefault="008776CA" w:rsidP="008776CA">
      <w:pPr>
        <w:rPr>
          <w:b/>
          <w:szCs w:val="22"/>
        </w:rPr>
      </w:pPr>
    </w:p>
    <w:p w14:paraId="07205FFF" w14:textId="5BC8FDA7" w:rsidR="009362CA" w:rsidRPr="008776CA" w:rsidRDefault="008776CA" w:rsidP="008776CA">
      <w:pPr>
        <w:rPr>
          <w:rFonts w:asciiTheme="minorHAnsi" w:hAnsiTheme="minorHAnsi"/>
        </w:rPr>
      </w:pPr>
      <w:r>
        <w:rPr>
          <w:szCs w:val="22"/>
        </w:rPr>
        <w:t xml:space="preserve">District 4355 </w:t>
      </w:r>
      <w:r w:rsidR="009362CA" w:rsidRPr="008776CA">
        <w:rPr>
          <w:szCs w:val="22"/>
        </w:rPr>
        <w:t xml:space="preserve">conducted a community needs assessment and found out that </w:t>
      </w:r>
      <w:r w:rsidR="0045510F">
        <w:rPr>
          <w:szCs w:val="22"/>
        </w:rPr>
        <w:t>community</w:t>
      </w:r>
      <w:r w:rsidR="009362CA" w:rsidRPr="008776CA">
        <w:rPr>
          <w:szCs w:val="22"/>
        </w:rPr>
        <w:t xml:space="preserve"> school districts shared a </w:t>
      </w:r>
      <w:r w:rsidR="0045510F">
        <w:rPr>
          <w:szCs w:val="22"/>
        </w:rPr>
        <w:t>universal need in a</w:t>
      </w:r>
      <w:r>
        <w:rPr>
          <w:szCs w:val="22"/>
        </w:rPr>
        <w:t xml:space="preserve"> focus</w:t>
      </w:r>
      <w:r w:rsidR="009362CA" w:rsidRPr="008776CA">
        <w:rPr>
          <w:szCs w:val="22"/>
        </w:rPr>
        <w:t xml:space="preserve"> area of literacy.  </w:t>
      </w:r>
      <w:r>
        <w:rPr>
          <w:szCs w:val="22"/>
        </w:rPr>
        <w:t>According to the Major of Schools, the</w:t>
      </w:r>
      <w:r w:rsidR="009362CA" w:rsidRPr="008776CA">
        <w:rPr>
          <w:szCs w:val="22"/>
        </w:rPr>
        <w:t xml:space="preserve"> overall literacy rate was within norms but literacy</w:t>
      </w:r>
      <w:r w:rsidR="00D424F5">
        <w:rPr>
          <w:szCs w:val="22"/>
        </w:rPr>
        <w:t>,</w:t>
      </w:r>
      <w:r w:rsidR="009362CA" w:rsidRPr="008776CA">
        <w:rPr>
          <w:szCs w:val="22"/>
        </w:rPr>
        <w:t xml:space="preserve"> </w:t>
      </w:r>
      <w:r w:rsidRPr="008776CA">
        <w:rPr>
          <w:szCs w:val="22"/>
        </w:rPr>
        <w:t xml:space="preserve">in terms </w:t>
      </w:r>
      <w:r w:rsidR="009362CA" w:rsidRPr="008776CA">
        <w:rPr>
          <w:szCs w:val="22"/>
        </w:rPr>
        <w:t xml:space="preserve">of reading comprehension </w:t>
      </w:r>
      <w:r w:rsidR="00D24782">
        <w:rPr>
          <w:szCs w:val="22"/>
        </w:rPr>
        <w:t>in Spanish and English</w:t>
      </w:r>
      <w:r w:rsidR="00D424F5">
        <w:rPr>
          <w:szCs w:val="22"/>
        </w:rPr>
        <w:t>,</w:t>
      </w:r>
      <w:r w:rsidR="00D24782">
        <w:rPr>
          <w:szCs w:val="22"/>
        </w:rPr>
        <w:t xml:space="preserve"> </w:t>
      </w:r>
      <w:r w:rsidR="009362CA" w:rsidRPr="008776CA">
        <w:rPr>
          <w:szCs w:val="22"/>
        </w:rPr>
        <w:t>w</w:t>
      </w:r>
      <w:r w:rsidR="00D24782">
        <w:rPr>
          <w:szCs w:val="22"/>
        </w:rPr>
        <w:t xml:space="preserve">ere </w:t>
      </w:r>
      <w:r w:rsidR="009362CA" w:rsidRPr="008776CA">
        <w:rPr>
          <w:szCs w:val="22"/>
        </w:rPr>
        <w:t xml:space="preserve">significantly below norms </w:t>
      </w:r>
      <w:r w:rsidR="009362CA" w:rsidRPr="008776CA">
        <w:t>and therefore</w:t>
      </w:r>
      <w:r>
        <w:t xml:space="preserve"> was</w:t>
      </w:r>
      <w:r w:rsidR="009362CA" w:rsidRPr="008776CA">
        <w:t xml:space="preserve"> a hindrance to learning.</w:t>
      </w:r>
    </w:p>
    <w:p w14:paraId="000F5ECE" w14:textId="77777777" w:rsidR="009362CA" w:rsidRDefault="009362CA" w:rsidP="009362CA"/>
    <w:p w14:paraId="2B7D0E33" w14:textId="074A9C05" w:rsidR="00D215A2" w:rsidRDefault="00D424F5" w:rsidP="009362CA">
      <w:r>
        <w:t xml:space="preserve">Leaders of the VSE project from both districts </w:t>
      </w:r>
      <w:r w:rsidR="008776CA">
        <w:t>developed a</w:t>
      </w:r>
      <w:r w:rsidR="00D24782">
        <w:t>n overall goal</w:t>
      </w:r>
      <w:r>
        <w:t>; T</w:t>
      </w:r>
      <w:r w:rsidR="00D24782">
        <w:t xml:space="preserve">o improve outcomes of reading comprehension scores of children </w:t>
      </w:r>
      <w:r w:rsidR="008776CA">
        <w:t xml:space="preserve">through focused curriculum </w:t>
      </w:r>
      <w:r>
        <w:t>s</w:t>
      </w:r>
      <w:r w:rsidR="0041050D">
        <w:t>tudy</w:t>
      </w:r>
      <w:r w:rsidR="00D24782">
        <w:t xml:space="preserve"> </w:t>
      </w:r>
      <w:r w:rsidR="008776CA">
        <w:t>and instruction</w:t>
      </w:r>
      <w:r w:rsidR="00D24782">
        <w:t xml:space="preserve">, and </w:t>
      </w:r>
      <w:r>
        <w:t xml:space="preserve">through </w:t>
      </w:r>
      <w:r w:rsidR="00D24782">
        <w:t>motivational teaching methods and strategies</w:t>
      </w:r>
      <w:r w:rsidR="00D215A2">
        <w:t xml:space="preserve">. </w:t>
      </w:r>
      <w:r>
        <w:t>It was found that schools</w:t>
      </w:r>
      <w:r w:rsidR="00D215A2">
        <w:t xml:space="preserve"> have</w:t>
      </w:r>
      <w:r>
        <w:t xml:space="preserve"> </w:t>
      </w:r>
      <w:r w:rsidR="00D215A2">
        <w:t xml:space="preserve">minimal </w:t>
      </w:r>
      <w:r>
        <w:t xml:space="preserve">or no </w:t>
      </w:r>
      <w:r w:rsidR="00D215A2">
        <w:t xml:space="preserve">computer access and software, such as, interactive software that can help motivate children </w:t>
      </w:r>
      <w:r>
        <w:t>with the desire</w:t>
      </w:r>
      <w:r w:rsidR="00D215A2">
        <w:t xml:space="preserve"> to read. </w:t>
      </w:r>
      <w:r>
        <w:t xml:space="preserve">The DGE of </w:t>
      </w:r>
      <w:r w:rsidR="0041050D">
        <w:t xml:space="preserve">District 4355 has set a priority in the use of DDF and matching club funds to purchase computers </w:t>
      </w:r>
      <w:r>
        <w:t>and</w:t>
      </w:r>
      <w:r w:rsidR="0041050D">
        <w:t xml:space="preserve"> software in </w:t>
      </w:r>
      <w:r>
        <w:t xml:space="preserve">identified </w:t>
      </w:r>
      <w:r w:rsidR="0041050D">
        <w:t>schools</w:t>
      </w:r>
      <w:r>
        <w:t xml:space="preserve"> in need that wish to participate in the project.</w:t>
      </w:r>
    </w:p>
    <w:p w14:paraId="6322EBD4" w14:textId="1691C6FC" w:rsidR="0041050D" w:rsidRDefault="0041050D" w:rsidP="009362CA"/>
    <w:p w14:paraId="718B7B20" w14:textId="4B9D01DB" w:rsidR="0041050D" w:rsidRDefault="0041050D" w:rsidP="009362CA">
      <w:r>
        <w:t xml:space="preserve">District 6080 will host </w:t>
      </w:r>
      <w:r w:rsidR="00EF0D76">
        <w:t xml:space="preserve">the VSE team of District 4355 with the </w:t>
      </w:r>
      <w:r w:rsidR="006A1DB8">
        <w:t xml:space="preserve">goal </w:t>
      </w:r>
      <w:r w:rsidR="00657191">
        <w:t xml:space="preserve">of helping team members develop the knowledge and skills necessary to develop curriculum and teaching strategies to improve reading comprehension. </w:t>
      </w:r>
      <w:r w:rsidR="00D424F5">
        <w:t xml:space="preserve">The team develop a </w:t>
      </w:r>
      <w:r w:rsidR="00657191">
        <w:t>recommend</w:t>
      </w:r>
      <w:r w:rsidR="00D424F5">
        <w:t>ed list of</w:t>
      </w:r>
      <w:r w:rsidR="00657191">
        <w:t xml:space="preserve"> interactive software that motivates children with the desire to read.  District 6080 will </w:t>
      </w:r>
      <w:r w:rsidR="006A1DB8">
        <w:t xml:space="preserve">provide learning experiences from experts and mentors in the field, including but not limited to those in libraries, education institutions, boards of education, curriculum and instruction departments, </w:t>
      </w:r>
      <w:r w:rsidR="00657191">
        <w:t>drama/theatre, and education suppliers.</w:t>
      </w:r>
    </w:p>
    <w:p w14:paraId="0E2E31EC" w14:textId="1D3DE8C7" w:rsidR="00657191" w:rsidRDefault="00657191" w:rsidP="009362CA"/>
    <w:p w14:paraId="77B5983B" w14:textId="59E80DF3" w:rsidR="00DA4395" w:rsidRDefault="00657191" w:rsidP="009362CA">
      <w:pPr>
        <w:rPr>
          <w:szCs w:val="22"/>
        </w:rPr>
      </w:pPr>
      <w:r>
        <w:t xml:space="preserve">District 4355 will host the VSE team of District 6080 with the goal of supporting and providing train the trainer classes in participating schools in need throughout the district. </w:t>
      </w:r>
      <w:r w:rsidR="004D18C9">
        <w:t>In the process both teams will work in collaboration with the local schools to meet the</w:t>
      </w:r>
      <w:r w:rsidR="00D424F5">
        <w:t xml:space="preserve"> students’</w:t>
      </w:r>
      <w:r w:rsidR="004D18C9">
        <w:t xml:space="preserve"> individual needs. The</w:t>
      </w:r>
      <w:r w:rsidR="00D424F5">
        <w:t xml:space="preserve"> team</w:t>
      </w:r>
      <w:r w:rsidR="004D18C9">
        <w:t xml:space="preserve"> will also provide computer and software instruction as needed. It is the intent that members of D4355 team will participate </w:t>
      </w:r>
      <w:r w:rsidR="00D424F5">
        <w:t xml:space="preserve">with D6080 team members </w:t>
      </w:r>
      <w:r w:rsidR="004D18C9">
        <w:t xml:space="preserve">in the train the trainer programs, considering </w:t>
      </w:r>
      <w:r w:rsidR="00D424F5">
        <w:t>where they live and travel distances</w:t>
      </w:r>
      <w:r w:rsidR="004D18C9">
        <w:t xml:space="preserve">. </w:t>
      </w:r>
      <w:r w:rsidR="00DA4395" w:rsidRPr="00DA4395">
        <w:rPr>
          <w:szCs w:val="22"/>
        </w:rPr>
        <w:t>D 4355</w:t>
      </w:r>
      <w:r w:rsidR="00DA4395">
        <w:rPr>
          <w:szCs w:val="22"/>
        </w:rPr>
        <w:t xml:space="preserve">’s </w:t>
      </w:r>
      <w:r w:rsidR="00DA4395" w:rsidRPr="00DA4395">
        <w:rPr>
          <w:szCs w:val="22"/>
        </w:rPr>
        <w:t xml:space="preserve">district conference </w:t>
      </w:r>
      <w:r w:rsidR="00DA4395">
        <w:rPr>
          <w:szCs w:val="22"/>
        </w:rPr>
        <w:t xml:space="preserve">will be held </w:t>
      </w:r>
      <w:r w:rsidR="00DA4395" w:rsidRPr="00DA4395">
        <w:rPr>
          <w:szCs w:val="22"/>
        </w:rPr>
        <w:t>from May 15 to May 17</w:t>
      </w:r>
      <w:r w:rsidR="00DA4395">
        <w:rPr>
          <w:szCs w:val="22"/>
        </w:rPr>
        <w:t>, 2020 and it is anticipated the both</w:t>
      </w:r>
      <w:r w:rsidR="00DA4395" w:rsidRPr="00DA4395">
        <w:rPr>
          <w:szCs w:val="22"/>
        </w:rPr>
        <w:t xml:space="preserve"> teams will present a joint program </w:t>
      </w:r>
      <w:r w:rsidR="00DA4395">
        <w:rPr>
          <w:szCs w:val="22"/>
        </w:rPr>
        <w:t>during</w:t>
      </w:r>
      <w:r w:rsidR="00DA4395" w:rsidRPr="00DA4395">
        <w:rPr>
          <w:szCs w:val="22"/>
        </w:rPr>
        <w:t xml:space="preserve"> the conference</w:t>
      </w:r>
      <w:bookmarkStart w:id="0" w:name="_Hlk17041670"/>
      <w:r w:rsidR="00DA4395" w:rsidRPr="00DA4395">
        <w:rPr>
          <w:szCs w:val="22"/>
        </w:rPr>
        <w:t xml:space="preserve">.    </w:t>
      </w:r>
    </w:p>
    <w:p w14:paraId="50F05A68" w14:textId="48BC7D43" w:rsidR="009B3119" w:rsidRDefault="009B3119" w:rsidP="009362CA"/>
    <w:p w14:paraId="021E4A09" w14:textId="77777777" w:rsidR="007A22AF" w:rsidRDefault="007A22AF" w:rsidP="009362CA"/>
    <w:p w14:paraId="6D9D2022" w14:textId="14BD7C51" w:rsidR="00ED19C0" w:rsidRPr="008E3705" w:rsidRDefault="001A422B" w:rsidP="008E3705">
      <w:pPr>
        <w:rPr>
          <w:b/>
          <w:szCs w:val="22"/>
        </w:rPr>
      </w:pPr>
      <w:r w:rsidRPr="008E3705">
        <w:rPr>
          <w:b/>
          <w:szCs w:val="22"/>
        </w:rPr>
        <w:lastRenderedPageBreak/>
        <w:t>Exchange dates</w:t>
      </w:r>
      <w:r w:rsidR="008E3705">
        <w:rPr>
          <w:b/>
          <w:szCs w:val="22"/>
        </w:rPr>
        <w:t>:</w:t>
      </w:r>
    </w:p>
    <w:p w14:paraId="1EFEC677" w14:textId="77777777" w:rsidR="00AD1D1B" w:rsidRPr="006936D0" w:rsidRDefault="00AD1D1B" w:rsidP="00AD1D1B">
      <w:pPr>
        <w:pStyle w:val="ListParagraph"/>
        <w:ind w:left="1080"/>
        <w:rPr>
          <w:b/>
          <w:szCs w:val="22"/>
        </w:rPr>
      </w:pPr>
    </w:p>
    <w:p w14:paraId="6B101B15" w14:textId="77777777" w:rsidR="008E3705" w:rsidRDefault="004A43CF" w:rsidP="008E3705">
      <w:pPr>
        <w:pStyle w:val="ListParagraph"/>
        <w:numPr>
          <w:ilvl w:val="0"/>
          <w:numId w:val="13"/>
        </w:numPr>
        <w:rPr>
          <w:szCs w:val="22"/>
        </w:rPr>
      </w:pPr>
      <w:r w:rsidRPr="008E3705">
        <w:rPr>
          <w:szCs w:val="22"/>
        </w:rPr>
        <w:t xml:space="preserve">District </w:t>
      </w:r>
      <w:r w:rsidR="009C395C" w:rsidRPr="008E3705">
        <w:rPr>
          <w:szCs w:val="22"/>
        </w:rPr>
        <w:t>4355</w:t>
      </w:r>
      <w:r w:rsidR="00AD1D1B" w:rsidRPr="008E3705">
        <w:rPr>
          <w:szCs w:val="22"/>
        </w:rPr>
        <w:t>’s</w:t>
      </w:r>
      <w:r w:rsidRPr="008E3705">
        <w:rPr>
          <w:szCs w:val="22"/>
        </w:rPr>
        <w:t xml:space="preserve"> </w:t>
      </w:r>
      <w:r w:rsidR="00196ECE" w:rsidRPr="008E3705">
        <w:rPr>
          <w:szCs w:val="22"/>
        </w:rPr>
        <w:t xml:space="preserve">Vocational </w:t>
      </w:r>
      <w:r w:rsidR="0041050D" w:rsidRPr="008E3705">
        <w:rPr>
          <w:szCs w:val="22"/>
        </w:rPr>
        <w:t>Study</w:t>
      </w:r>
      <w:r w:rsidRPr="008E3705">
        <w:rPr>
          <w:szCs w:val="22"/>
        </w:rPr>
        <w:t xml:space="preserve"> </w:t>
      </w:r>
      <w:r w:rsidR="00196ECE" w:rsidRPr="008E3705">
        <w:rPr>
          <w:szCs w:val="22"/>
        </w:rPr>
        <w:t>Exchange</w:t>
      </w:r>
      <w:r w:rsidR="00AD1D1B" w:rsidRPr="008E3705">
        <w:rPr>
          <w:szCs w:val="22"/>
        </w:rPr>
        <w:t xml:space="preserve"> (VSE)</w:t>
      </w:r>
      <w:r w:rsidR="00196ECE" w:rsidRPr="008E3705">
        <w:rPr>
          <w:szCs w:val="22"/>
        </w:rPr>
        <w:t xml:space="preserve"> </w:t>
      </w:r>
      <w:r w:rsidRPr="008E3705">
        <w:rPr>
          <w:szCs w:val="22"/>
        </w:rPr>
        <w:t xml:space="preserve">Team will </w:t>
      </w:r>
      <w:r w:rsidR="00AD1D1B" w:rsidRPr="008E3705">
        <w:rPr>
          <w:szCs w:val="22"/>
        </w:rPr>
        <w:t xml:space="preserve">come to Missouri and </w:t>
      </w:r>
      <w:r w:rsidRPr="008E3705">
        <w:rPr>
          <w:szCs w:val="22"/>
        </w:rPr>
        <w:t>be hosted in District 60</w:t>
      </w:r>
      <w:r w:rsidR="00567876" w:rsidRPr="008E3705">
        <w:rPr>
          <w:szCs w:val="22"/>
        </w:rPr>
        <w:t>8</w:t>
      </w:r>
      <w:r w:rsidRPr="008E3705">
        <w:rPr>
          <w:szCs w:val="22"/>
        </w:rPr>
        <w:t xml:space="preserve">0 </w:t>
      </w:r>
      <w:r w:rsidR="00D96731" w:rsidRPr="008E3705">
        <w:rPr>
          <w:szCs w:val="22"/>
        </w:rPr>
        <w:t>from March</w:t>
      </w:r>
      <w:r w:rsidR="00405D3B" w:rsidRPr="008E3705">
        <w:rPr>
          <w:szCs w:val="22"/>
        </w:rPr>
        <w:t xml:space="preserve"> 31</w:t>
      </w:r>
      <w:r w:rsidR="00D96731" w:rsidRPr="008E3705">
        <w:rPr>
          <w:szCs w:val="22"/>
        </w:rPr>
        <w:t xml:space="preserve"> to April</w:t>
      </w:r>
      <w:r w:rsidR="00405D3B" w:rsidRPr="008E3705">
        <w:rPr>
          <w:szCs w:val="22"/>
        </w:rPr>
        <w:t xml:space="preserve"> 21</w:t>
      </w:r>
      <w:r w:rsidR="00D96731" w:rsidRPr="008E3705">
        <w:rPr>
          <w:szCs w:val="22"/>
        </w:rPr>
        <w:t>, 2020.</w:t>
      </w:r>
      <w:bookmarkEnd w:id="0"/>
    </w:p>
    <w:p w14:paraId="6DFCC279" w14:textId="77777777" w:rsidR="008E3705" w:rsidRDefault="008E3705" w:rsidP="008E3705">
      <w:pPr>
        <w:pStyle w:val="ListParagraph"/>
        <w:rPr>
          <w:szCs w:val="22"/>
        </w:rPr>
      </w:pPr>
    </w:p>
    <w:p w14:paraId="40A772CF" w14:textId="2EA2A225" w:rsidR="001A422B" w:rsidRPr="008C2D99" w:rsidRDefault="004A43CF" w:rsidP="001A422B">
      <w:pPr>
        <w:pStyle w:val="ListParagraph"/>
        <w:numPr>
          <w:ilvl w:val="0"/>
          <w:numId w:val="13"/>
        </w:numPr>
        <w:rPr>
          <w:szCs w:val="22"/>
        </w:rPr>
      </w:pPr>
      <w:r w:rsidRPr="008E3705">
        <w:rPr>
          <w:szCs w:val="22"/>
        </w:rPr>
        <w:t>District 6</w:t>
      </w:r>
      <w:r w:rsidR="00567876" w:rsidRPr="008E3705">
        <w:rPr>
          <w:szCs w:val="22"/>
        </w:rPr>
        <w:t>080</w:t>
      </w:r>
      <w:r w:rsidR="00AD1D1B" w:rsidRPr="008E3705">
        <w:rPr>
          <w:szCs w:val="22"/>
        </w:rPr>
        <w:t>’s</w:t>
      </w:r>
      <w:r w:rsidRPr="008E3705">
        <w:rPr>
          <w:szCs w:val="22"/>
        </w:rPr>
        <w:t xml:space="preserve"> </w:t>
      </w:r>
      <w:r w:rsidR="00196ECE" w:rsidRPr="008E3705">
        <w:rPr>
          <w:szCs w:val="22"/>
        </w:rPr>
        <w:t xml:space="preserve">Vocational </w:t>
      </w:r>
      <w:r w:rsidR="0041050D" w:rsidRPr="008E3705">
        <w:rPr>
          <w:szCs w:val="22"/>
        </w:rPr>
        <w:t>Study</w:t>
      </w:r>
      <w:r w:rsidR="00196ECE" w:rsidRPr="008E3705">
        <w:rPr>
          <w:szCs w:val="22"/>
        </w:rPr>
        <w:t xml:space="preserve"> Exchange </w:t>
      </w:r>
      <w:r w:rsidR="00AD1D1B" w:rsidRPr="008E3705">
        <w:rPr>
          <w:szCs w:val="22"/>
        </w:rPr>
        <w:t xml:space="preserve">(VSE) </w:t>
      </w:r>
      <w:r w:rsidR="00196ECE" w:rsidRPr="008E3705">
        <w:rPr>
          <w:szCs w:val="22"/>
        </w:rPr>
        <w:t>Team</w:t>
      </w:r>
      <w:r w:rsidRPr="008E3705">
        <w:rPr>
          <w:szCs w:val="22"/>
        </w:rPr>
        <w:t xml:space="preserve"> will </w:t>
      </w:r>
      <w:r w:rsidR="00AD1D1B" w:rsidRPr="008E3705">
        <w:rPr>
          <w:szCs w:val="22"/>
        </w:rPr>
        <w:t xml:space="preserve">go to Chile and </w:t>
      </w:r>
      <w:r w:rsidRPr="008E3705">
        <w:rPr>
          <w:szCs w:val="22"/>
        </w:rPr>
        <w:t xml:space="preserve">be </w:t>
      </w:r>
      <w:r w:rsidR="002F6D5A" w:rsidRPr="008E3705">
        <w:rPr>
          <w:szCs w:val="22"/>
        </w:rPr>
        <w:t xml:space="preserve">hosted in District </w:t>
      </w:r>
      <w:r w:rsidR="009C395C" w:rsidRPr="008E3705">
        <w:rPr>
          <w:szCs w:val="22"/>
        </w:rPr>
        <w:t>4355</w:t>
      </w:r>
      <w:r w:rsidR="002F6D5A" w:rsidRPr="008E3705">
        <w:rPr>
          <w:szCs w:val="22"/>
        </w:rPr>
        <w:t xml:space="preserve"> from </w:t>
      </w:r>
      <w:r w:rsidR="00D424F5" w:rsidRPr="008E3705">
        <w:rPr>
          <w:szCs w:val="22"/>
        </w:rPr>
        <w:t xml:space="preserve">April 29 to May 20, 2020. </w:t>
      </w:r>
    </w:p>
    <w:p w14:paraId="72EC588C" w14:textId="77777777" w:rsidR="001A422B" w:rsidRDefault="001A422B" w:rsidP="001A422B"/>
    <w:p w14:paraId="5EABE72B" w14:textId="25F6C383" w:rsidR="001A422B" w:rsidRPr="008E3705" w:rsidRDefault="001A422B" w:rsidP="008E3705">
      <w:pPr>
        <w:rPr>
          <w:b/>
          <w:szCs w:val="22"/>
        </w:rPr>
      </w:pPr>
      <w:r w:rsidRPr="008E3705">
        <w:rPr>
          <w:b/>
          <w:szCs w:val="22"/>
        </w:rPr>
        <w:t xml:space="preserve">Team </w:t>
      </w:r>
      <w:r w:rsidR="008E3705">
        <w:rPr>
          <w:b/>
          <w:szCs w:val="22"/>
        </w:rPr>
        <w:t>composition:</w:t>
      </w:r>
    </w:p>
    <w:p w14:paraId="7CE4B0A6" w14:textId="3497257D" w:rsidR="00AD1D1B" w:rsidRDefault="00AD1D1B" w:rsidP="00AD1D1B">
      <w:pPr>
        <w:rPr>
          <w:b/>
          <w:szCs w:val="22"/>
        </w:rPr>
      </w:pPr>
    </w:p>
    <w:p w14:paraId="1F7371DD" w14:textId="112CC745" w:rsidR="008E3705" w:rsidRDefault="00AD1D1B" w:rsidP="008E3705">
      <w:pPr>
        <w:pStyle w:val="ListParagraph"/>
        <w:numPr>
          <w:ilvl w:val="0"/>
          <w:numId w:val="14"/>
        </w:numPr>
        <w:rPr>
          <w:bCs/>
          <w:szCs w:val="22"/>
        </w:rPr>
      </w:pPr>
      <w:r w:rsidRPr="008E3705">
        <w:rPr>
          <w:bCs/>
          <w:szCs w:val="22"/>
        </w:rPr>
        <w:t xml:space="preserve">The team will be comprised of a Team Leader and three Team </w:t>
      </w:r>
      <w:r w:rsidR="008E3705">
        <w:rPr>
          <w:bCs/>
          <w:szCs w:val="22"/>
        </w:rPr>
        <w:t>M</w:t>
      </w:r>
      <w:r w:rsidRPr="008E3705">
        <w:rPr>
          <w:bCs/>
          <w:szCs w:val="22"/>
        </w:rPr>
        <w:t>embers.</w:t>
      </w:r>
    </w:p>
    <w:p w14:paraId="6BCBC38D" w14:textId="77777777" w:rsidR="008E3705" w:rsidRPr="000C1F94" w:rsidRDefault="00AD1D1B" w:rsidP="008E3705">
      <w:pPr>
        <w:pStyle w:val="ListParagraph"/>
        <w:numPr>
          <w:ilvl w:val="0"/>
          <w:numId w:val="14"/>
        </w:numPr>
        <w:rPr>
          <w:bCs/>
          <w:szCs w:val="22"/>
        </w:rPr>
      </w:pPr>
      <w:r w:rsidRPr="008E3705">
        <w:rPr>
          <w:bCs/>
        </w:rPr>
        <w:t xml:space="preserve">The Team Leader must be a Rotarian with known leadership skills and the ability to lead the team in the </w:t>
      </w:r>
      <w:r w:rsidRPr="000C1F94">
        <w:rPr>
          <w:bCs/>
        </w:rPr>
        <w:t xml:space="preserve">service project/vocational study. </w:t>
      </w:r>
    </w:p>
    <w:p w14:paraId="005DD2DF" w14:textId="77F2A6D9" w:rsidR="008E3705" w:rsidRPr="000C1F94" w:rsidRDefault="00AD1D1B" w:rsidP="008E3705">
      <w:pPr>
        <w:pStyle w:val="ListParagraph"/>
        <w:numPr>
          <w:ilvl w:val="0"/>
          <w:numId w:val="14"/>
        </w:numPr>
        <w:rPr>
          <w:bCs/>
          <w:szCs w:val="22"/>
        </w:rPr>
      </w:pPr>
      <w:r w:rsidRPr="000C1F94">
        <w:rPr>
          <w:bCs/>
        </w:rPr>
        <w:t>Team members may include Rotarians, Rotaractors, and non-Rotarians from D6080. They are selected based on their vocational contribution, commitment, and engagement in the area of service to the project.</w:t>
      </w:r>
      <w:r w:rsidR="008E3705" w:rsidRPr="000C1F94">
        <w:rPr>
          <w:bCs/>
        </w:rPr>
        <w:t xml:space="preserve"> </w:t>
      </w:r>
      <w:r w:rsidR="000C1F94" w:rsidRPr="000C1F94">
        <w:rPr>
          <w:bCs/>
        </w:rPr>
        <w:t>A working knowledge of the Spanish language is desired.</w:t>
      </w:r>
    </w:p>
    <w:p w14:paraId="24F42229" w14:textId="23D5ADED" w:rsidR="00AD1D1B" w:rsidRPr="008D026F" w:rsidRDefault="00AD1D1B" w:rsidP="008E3705">
      <w:pPr>
        <w:pStyle w:val="ListParagraph"/>
        <w:numPr>
          <w:ilvl w:val="0"/>
          <w:numId w:val="14"/>
        </w:numPr>
        <w:rPr>
          <w:bCs/>
          <w:szCs w:val="22"/>
        </w:rPr>
      </w:pPr>
      <w:r w:rsidRPr="000C1F94">
        <w:rPr>
          <w:bCs/>
        </w:rPr>
        <w:t xml:space="preserve">All team members must </w:t>
      </w:r>
      <w:r w:rsidRPr="008E3705">
        <w:rPr>
          <w:bCs/>
        </w:rPr>
        <w:t xml:space="preserve">be willing to abide by the agreement between both districts and be individuals of good character. </w:t>
      </w:r>
    </w:p>
    <w:p w14:paraId="577E3344" w14:textId="078A9B3A" w:rsidR="008D026F" w:rsidRPr="008E3705" w:rsidRDefault="008D026F" w:rsidP="008E3705">
      <w:pPr>
        <w:pStyle w:val="ListParagraph"/>
        <w:numPr>
          <w:ilvl w:val="0"/>
          <w:numId w:val="14"/>
        </w:numPr>
        <w:rPr>
          <w:bCs/>
          <w:szCs w:val="22"/>
        </w:rPr>
      </w:pPr>
      <w:r>
        <w:rPr>
          <w:bCs/>
        </w:rPr>
        <w:t xml:space="preserve">Obligations and responsibilities are listed in the application. </w:t>
      </w:r>
    </w:p>
    <w:p w14:paraId="1ADC26E3" w14:textId="1B7D887D" w:rsidR="00AD1D1B" w:rsidRDefault="00AD1D1B" w:rsidP="00AD1D1B">
      <w:pPr>
        <w:rPr>
          <w:bCs/>
          <w:szCs w:val="22"/>
        </w:rPr>
      </w:pPr>
    </w:p>
    <w:p w14:paraId="493B528E" w14:textId="6729E41B" w:rsidR="008E3705" w:rsidRDefault="008E3705" w:rsidP="008E3705">
      <w:pPr>
        <w:rPr>
          <w:b/>
          <w:szCs w:val="22"/>
        </w:rPr>
      </w:pPr>
      <w:r w:rsidRPr="008E3705">
        <w:rPr>
          <w:b/>
          <w:szCs w:val="22"/>
        </w:rPr>
        <w:t>Team application deadline</w:t>
      </w:r>
      <w:r>
        <w:rPr>
          <w:b/>
          <w:szCs w:val="22"/>
        </w:rPr>
        <w:t>s</w:t>
      </w:r>
      <w:r w:rsidRPr="008E3705">
        <w:rPr>
          <w:b/>
          <w:szCs w:val="22"/>
        </w:rPr>
        <w:t xml:space="preserve"> and interview dates</w:t>
      </w:r>
      <w:r w:rsidR="008D026F">
        <w:rPr>
          <w:b/>
          <w:szCs w:val="22"/>
        </w:rPr>
        <w:t>:</w:t>
      </w:r>
    </w:p>
    <w:p w14:paraId="4D20D42C" w14:textId="77777777" w:rsidR="008D026F" w:rsidRDefault="008D026F" w:rsidP="008E3705">
      <w:pPr>
        <w:rPr>
          <w:b/>
          <w:szCs w:val="22"/>
        </w:rPr>
      </w:pPr>
      <w:bookmarkStart w:id="1" w:name="_GoBack"/>
      <w:bookmarkEnd w:id="1"/>
    </w:p>
    <w:p w14:paraId="6B79A078" w14:textId="5DBF9214" w:rsidR="008E3705" w:rsidRPr="008E3705" w:rsidRDefault="00FF7750" w:rsidP="008E3705">
      <w:pPr>
        <w:pStyle w:val="ListParagraph"/>
        <w:numPr>
          <w:ilvl w:val="0"/>
          <w:numId w:val="15"/>
        </w:numPr>
        <w:rPr>
          <w:b/>
          <w:szCs w:val="22"/>
        </w:rPr>
      </w:pPr>
      <w:r w:rsidRPr="008E3705">
        <w:rPr>
          <w:bCs/>
          <w:szCs w:val="22"/>
        </w:rPr>
        <w:t xml:space="preserve">Team Leader </w:t>
      </w:r>
      <w:r w:rsidR="008E3705">
        <w:rPr>
          <w:bCs/>
          <w:szCs w:val="22"/>
        </w:rPr>
        <w:t xml:space="preserve">and Team Member </w:t>
      </w:r>
      <w:r w:rsidRPr="008E3705">
        <w:rPr>
          <w:bCs/>
          <w:szCs w:val="22"/>
        </w:rPr>
        <w:t xml:space="preserve">Applications </w:t>
      </w:r>
      <w:r w:rsidR="008E3705">
        <w:rPr>
          <w:bCs/>
          <w:szCs w:val="22"/>
        </w:rPr>
        <w:t xml:space="preserve">are </w:t>
      </w:r>
      <w:r w:rsidRPr="008E3705">
        <w:rPr>
          <w:bCs/>
          <w:szCs w:val="22"/>
        </w:rPr>
        <w:t xml:space="preserve">due </w:t>
      </w:r>
      <w:r w:rsidR="008E3705">
        <w:rPr>
          <w:bCs/>
          <w:szCs w:val="22"/>
        </w:rPr>
        <w:t xml:space="preserve">by </w:t>
      </w:r>
      <w:r w:rsidRPr="000C1F94">
        <w:rPr>
          <w:bCs/>
          <w:szCs w:val="22"/>
        </w:rPr>
        <w:t xml:space="preserve">November </w:t>
      </w:r>
      <w:r w:rsidR="000C1F94">
        <w:rPr>
          <w:bCs/>
          <w:szCs w:val="22"/>
        </w:rPr>
        <w:t>11</w:t>
      </w:r>
      <w:r w:rsidRPr="000C1F94">
        <w:rPr>
          <w:bCs/>
          <w:szCs w:val="22"/>
        </w:rPr>
        <w:t>, 2019</w:t>
      </w:r>
      <w:r w:rsidR="008B7CEA" w:rsidRPr="000C1F94">
        <w:rPr>
          <w:bCs/>
          <w:szCs w:val="22"/>
        </w:rPr>
        <w:t>.</w:t>
      </w:r>
    </w:p>
    <w:p w14:paraId="138834C3" w14:textId="7470A127" w:rsidR="008E3705" w:rsidRPr="008E3705" w:rsidRDefault="008D026F" w:rsidP="008E3705">
      <w:pPr>
        <w:pStyle w:val="ListParagraph"/>
        <w:numPr>
          <w:ilvl w:val="0"/>
          <w:numId w:val="15"/>
        </w:numPr>
        <w:rPr>
          <w:b/>
          <w:szCs w:val="22"/>
        </w:rPr>
      </w:pPr>
      <w:r>
        <w:rPr>
          <w:bCs/>
          <w:szCs w:val="22"/>
        </w:rPr>
        <w:t xml:space="preserve">Interviews for </w:t>
      </w:r>
      <w:r w:rsidR="00FF7750" w:rsidRPr="008E3705">
        <w:rPr>
          <w:bCs/>
          <w:szCs w:val="22"/>
        </w:rPr>
        <w:t xml:space="preserve">Team Leader </w:t>
      </w:r>
      <w:r>
        <w:rPr>
          <w:bCs/>
          <w:szCs w:val="22"/>
        </w:rPr>
        <w:t>applicants</w:t>
      </w:r>
      <w:r w:rsidR="00FF7750" w:rsidRPr="008E3705">
        <w:rPr>
          <w:bCs/>
          <w:szCs w:val="22"/>
        </w:rPr>
        <w:t xml:space="preserve"> will be conducted on </w:t>
      </w:r>
      <w:r w:rsidR="000C1F94">
        <w:rPr>
          <w:bCs/>
          <w:szCs w:val="22"/>
        </w:rPr>
        <w:t>November</w:t>
      </w:r>
      <w:r w:rsidR="008E3705" w:rsidRPr="000C1F94">
        <w:rPr>
          <w:bCs/>
          <w:szCs w:val="22"/>
        </w:rPr>
        <w:t xml:space="preserve"> </w:t>
      </w:r>
      <w:r w:rsidR="000C1F94">
        <w:rPr>
          <w:bCs/>
          <w:szCs w:val="22"/>
        </w:rPr>
        <w:t>14</w:t>
      </w:r>
      <w:r w:rsidR="00FF7750" w:rsidRPr="000C1F94">
        <w:rPr>
          <w:bCs/>
          <w:szCs w:val="22"/>
        </w:rPr>
        <w:t xml:space="preserve">, 2019 </w:t>
      </w:r>
      <w:r w:rsidR="00FF7750" w:rsidRPr="008E3705">
        <w:rPr>
          <w:bCs/>
          <w:szCs w:val="22"/>
        </w:rPr>
        <w:t>(Location to be determined)</w:t>
      </w:r>
      <w:r w:rsidR="008E3705">
        <w:rPr>
          <w:bCs/>
          <w:szCs w:val="22"/>
        </w:rPr>
        <w:t>.</w:t>
      </w:r>
    </w:p>
    <w:p w14:paraId="3517F82C" w14:textId="6B6973D8" w:rsidR="008E3705" w:rsidRPr="008D026F" w:rsidRDefault="008D026F" w:rsidP="008E3705">
      <w:pPr>
        <w:pStyle w:val="ListParagraph"/>
        <w:numPr>
          <w:ilvl w:val="0"/>
          <w:numId w:val="15"/>
        </w:numPr>
        <w:rPr>
          <w:b/>
          <w:szCs w:val="22"/>
        </w:rPr>
      </w:pPr>
      <w:r>
        <w:rPr>
          <w:bCs/>
          <w:szCs w:val="22"/>
        </w:rPr>
        <w:t xml:space="preserve">Interviews for Team Member applicants will be conducted on </w:t>
      </w:r>
      <w:r w:rsidR="000C1F94">
        <w:rPr>
          <w:bCs/>
          <w:szCs w:val="22"/>
        </w:rPr>
        <w:t>November</w:t>
      </w:r>
      <w:r w:rsidRPr="000C1F94">
        <w:rPr>
          <w:bCs/>
          <w:szCs w:val="22"/>
        </w:rPr>
        <w:t xml:space="preserve"> </w:t>
      </w:r>
      <w:r w:rsidR="000C1F94">
        <w:rPr>
          <w:bCs/>
          <w:szCs w:val="22"/>
        </w:rPr>
        <w:t>23</w:t>
      </w:r>
      <w:r w:rsidRPr="000C1F94">
        <w:rPr>
          <w:bCs/>
          <w:szCs w:val="22"/>
        </w:rPr>
        <w:t xml:space="preserve">, 2019. </w:t>
      </w:r>
      <w:r>
        <w:rPr>
          <w:bCs/>
          <w:szCs w:val="22"/>
        </w:rPr>
        <w:t>(Location to be determined).</w:t>
      </w:r>
    </w:p>
    <w:p w14:paraId="4BCE4B81" w14:textId="1931E05B" w:rsidR="008D026F" w:rsidRPr="008D026F" w:rsidRDefault="008D026F" w:rsidP="008D026F">
      <w:pPr>
        <w:pStyle w:val="ListParagraph"/>
        <w:numPr>
          <w:ilvl w:val="0"/>
          <w:numId w:val="15"/>
        </w:numPr>
        <w:rPr>
          <w:b/>
          <w:szCs w:val="22"/>
        </w:rPr>
      </w:pPr>
      <w:r>
        <w:rPr>
          <w:bCs/>
          <w:szCs w:val="22"/>
        </w:rPr>
        <w:t>Dates may be subject to change.</w:t>
      </w:r>
    </w:p>
    <w:p w14:paraId="2978CB71" w14:textId="71BC5675" w:rsidR="008D026F" w:rsidRDefault="008D026F" w:rsidP="008D026F">
      <w:pPr>
        <w:rPr>
          <w:b/>
          <w:szCs w:val="22"/>
        </w:rPr>
      </w:pPr>
    </w:p>
    <w:p w14:paraId="614DB6F8" w14:textId="7D713AA8" w:rsidR="008D026F" w:rsidRDefault="008D026F" w:rsidP="008D026F">
      <w:pPr>
        <w:rPr>
          <w:b/>
          <w:szCs w:val="22"/>
        </w:rPr>
      </w:pPr>
    </w:p>
    <w:p w14:paraId="7BE434D1" w14:textId="0557B530" w:rsidR="008D026F" w:rsidRPr="008D026F" w:rsidRDefault="008D026F" w:rsidP="008D026F">
      <w:pPr>
        <w:rPr>
          <w:b/>
          <w:color w:val="0070C0"/>
          <w:szCs w:val="22"/>
        </w:rPr>
      </w:pPr>
      <w:r>
        <w:rPr>
          <w:b/>
          <w:szCs w:val="22"/>
        </w:rPr>
        <w:t xml:space="preserve">VSE Forms and Resources available on Rotary District 6080 Website at </w:t>
      </w:r>
      <w:r w:rsidRPr="008D026F">
        <w:rPr>
          <w:b/>
          <w:color w:val="0070C0"/>
          <w:szCs w:val="22"/>
          <w:u w:val="single"/>
        </w:rPr>
        <w:t>rotary6080.org</w:t>
      </w:r>
      <w:r w:rsidRPr="008D026F">
        <w:rPr>
          <w:b/>
          <w:color w:val="0070C0"/>
          <w:szCs w:val="22"/>
        </w:rPr>
        <w:t xml:space="preserve"> </w:t>
      </w:r>
    </w:p>
    <w:p w14:paraId="0C99DD76" w14:textId="05D1AF78" w:rsidR="008D026F" w:rsidRDefault="008D026F" w:rsidP="008D026F">
      <w:pPr>
        <w:rPr>
          <w:b/>
          <w:szCs w:val="22"/>
        </w:rPr>
      </w:pPr>
    </w:p>
    <w:p w14:paraId="58453987" w14:textId="4856A8E1" w:rsidR="008D026F" w:rsidRDefault="008D026F" w:rsidP="008D026F">
      <w:pPr>
        <w:pStyle w:val="ListParagraph"/>
        <w:numPr>
          <w:ilvl w:val="0"/>
          <w:numId w:val="16"/>
        </w:numPr>
        <w:rPr>
          <w:b/>
          <w:szCs w:val="22"/>
        </w:rPr>
      </w:pPr>
      <w:r>
        <w:rPr>
          <w:b/>
          <w:szCs w:val="22"/>
        </w:rPr>
        <w:t>VSE Program Handbook</w:t>
      </w:r>
    </w:p>
    <w:p w14:paraId="3F998D97" w14:textId="6D2D417F" w:rsidR="008D026F" w:rsidRDefault="008D026F" w:rsidP="008D026F">
      <w:pPr>
        <w:pStyle w:val="ListParagraph"/>
        <w:numPr>
          <w:ilvl w:val="0"/>
          <w:numId w:val="16"/>
        </w:numPr>
        <w:rPr>
          <w:b/>
          <w:szCs w:val="22"/>
        </w:rPr>
      </w:pPr>
      <w:r>
        <w:rPr>
          <w:b/>
          <w:szCs w:val="22"/>
        </w:rPr>
        <w:t>Team Member Application</w:t>
      </w:r>
    </w:p>
    <w:p w14:paraId="0B91C001" w14:textId="0E746F12" w:rsidR="008D026F" w:rsidRDefault="008D026F" w:rsidP="008D026F">
      <w:pPr>
        <w:pStyle w:val="ListParagraph"/>
        <w:numPr>
          <w:ilvl w:val="0"/>
          <w:numId w:val="16"/>
        </w:numPr>
        <w:rPr>
          <w:b/>
          <w:szCs w:val="22"/>
        </w:rPr>
      </w:pPr>
      <w:r>
        <w:rPr>
          <w:b/>
          <w:szCs w:val="22"/>
        </w:rPr>
        <w:t>Team Member Application</w:t>
      </w:r>
    </w:p>
    <w:p w14:paraId="5D87077C" w14:textId="77777777" w:rsidR="008D026F" w:rsidRPr="008D026F" w:rsidRDefault="008D026F" w:rsidP="008D026F">
      <w:pPr>
        <w:pStyle w:val="ListParagraph"/>
        <w:rPr>
          <w:b/>
          <w:szCs w:val="22"/>
        </w:rPr>
      </w:pPr>
    </w:p>
    <w:p w14:paraId="20B86FE3" w14:textId="77777777" w:rsidR="001A422B" w:rsidRPr="001A422B" w:rsidRDefault="001A422B" w:rsidP="00AD1D1B">
      <w:pPr>
        <w:pStyle w:val="ListParagraph"/>
        <w:ind w:left="1080"/>
        <w:rPr>
          <w:b/>
          <w:szCs w:val="22"/>
        </w:rPr>
      </w:pPr>
    </w:p>
    <w:p w14:paraId="1A86B72B" w14:textId="77777777" w:rsidR="0045510F" w:rsidRPr="0045510F" w:rsidRDefault="0045510F" w:rsidP="0045510F">
      <w:pPr>
        <w:rPr>
          <w:szCs w:val="22"/>
        </w:rPr>
      </w:pPr>
    </w:p>
    <w:sectPr w:rsidR="0045510F" w:rsidRPr="0045510F" w:rsidSect="009B3119">
      <w:footerReference w:type="even" r:id="rId7"/>
      <w:footerReference w:type="default" r:id="rId8"/>
      <w:pgSz w:w="12240" w:h="15840"/>
      <w:pgMar w:top="1440" w:right="1080" w:bottom="1008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79BD5" w14:textId="77777777" w:rsidR="00B72559" w:rsidRDefault="00B72559" w:rsidP="007908FA">
      <w:r>
        <w:separator/>
      </w:r>
    </w:p>
  </w:endnote>
  <w:endnote w:type="continuationSeparator" w:id="0">
    <w:p w14:paraId="7FB6824A" w14:textId="77777777" w:rsidR="00B72559" w:rsidRDefault="00B72559" w:rsidP="0079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2CC28" w14:textId="77777777" w:rsidR="00B7709C" w:rsidRDefault="00B7709C" w:rsidP="00CF4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38E47F" w14:textId="77777777" w:rsidR="00B7709C" w:rsidRDefault="00B7709C" w:rsidP="007908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0D580" w14:textId="77777777" w:rsidR="00B7709C" w:rsidRDefault="00B7709C" w:rsidP="00CF40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B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DF6FCC" w14:textId="77777777" w:rsidR="00B7709C" w:rsidRDefault="00B7709C" w:rsidP="007908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CCE33" w14:textId="77777777" w:rsidR="00B72559" w:rsidRDefault="00B72559" w:rsidP="007908FA">
      <w:r>
        <w:separator/>
      </w:r>
    </w:p>
  </w:footnote>
  <w:footnote w:type="continuationSeparator" w:id="0">
    <w:p w14:paraId="44A136D4" w14:textId="77777777" w:rsidR="00B72559" w:rsidRDefault="00B72559" w:rsidP="00790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535"/>
    <w:multiLevelType w:val="hybridMultilevel"/>
    <w:tmpl w:val="458C6B8C"/>
    <w:lvl w:ilvl="0" w:tplc="BA5AB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27A"/>
    <w:multiLevelType w:val="hybridMultilevel"/>
    <w:tmpl w:val="6F6A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70D"/>
    <w:multiLevelType w:val="hybridMultilevel"/>
    <w:tmpl w:val="B5EA5FA4"/>
    <w:lvl w:ilvl="0" w:tplc="8B8844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A565A"/>
    <w:multiLevelType w:val="hybridMultilevel"/>
    <w:tmpl w:val="7F208C02"/>
    <w:lvl w:ilvl="0" w:tplc="BA5AB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52F6"/>
    <w:multiLevelType w:val="hybridMultilevel"/>
    <w:tmpl w:val="0A64E05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F1ABE"/>
    <w:multiLevelType w:val="hybridMultilevel"/>
    <w:tmpl w:val="3BDE1FE8"/>
    <w:lvl w:ilvl="0" w:tplc="7032CC6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66D0C"/>
    <w:multiLevelType w:val="hybridMultilevel"/>
    <w:tmpl w:val="BAD8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25E28"/>
    <w:multiLevelType w:val="hybridMultilevel"/>
    <w:tmpl w:val="3058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27448"/>
    <w:multiLevelType w:val="hybridMultilevel"/>
    <w:tmpl w:val="458C6B8C"/>
    <w:lvl w:ilvl="0" w:tplc="BA5AB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42A1E"/>
    <w:multiLevelType w:val="hybridMultilevel"/>
    <w:tmpl w:val="13C26B0A"/>
    <w:lvl w:ilvl="0" w:tplc="23B8C288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DD140CB2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EastAsia" w:hAnsiTheme="majorHAnsi" w:cstheme="minorBidi"/>
      </w:rPr>
    </w:lvl>
    <w:lvl w:ilvl="2" w:tplc="CE0C1D5E">
      <w:start w:val="1"/>
      <w:numFmt w:val="lowerLetter"/>
      <w:lvlText w:val="%3)"/>
      <w:lvlJc w:val="right"/>
      <w:pPr>
        <w:ind w:left="2160" w:hanging="180"/>
      </w:pPr>
      <w:rPr>
        <w:rFonts w:asciiTheme="majorHAnsi" w:eastAsiaTheme="minorEastAsia" w:hAnsiTheme="maj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02245"/>
    <w:multiLevelType w:val="hybridMultilevel"/>
    <w:tmpl w:val="6052C100"/>
    <w:lvl w:ilvl="0" w:tplc="07C8DE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6648340">
      <w:start w:val="1"/>
      <w:numFmt w:val="decimal"/>
      <w:lvlText w:val="%2."/>
      <w:lvlJc w:val="left"/>
      <w:pPr>
        <w:ind w:left="1800" w:hanging="360"/>
      </w:pPr>
      <w:rPr>
        <w:rFonts w:asciiTheme="majorHAnsi" w:eastAsiaTheme="minorEastAsia" w:hAnsiTheme="maj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11498F"/>
    <w:multiLevelType w:val="hybridMultilevel"/>
    <w:tmpl w:val="7CF89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B500E"/>
    <w:multiLevelType w:val="hybridMultilevel"/>
    <w:tmpl w:val="FFFC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669DB"/>
    <w:multiLevelType w:val="hybridMultilevel"/>
    <w:tmpl w:val="3DEE3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C41EC"/>
    <w:multiLevelType w:val="hybridMultilevel"/>
    <w:tmpl w:val="9102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7440F"/>
    <w:multiLevelType w:val="hybridMultilevel"/>
    <w:tmpl w:val="8E06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  <w:num w:numId="13">
    <w:abstractNumId w:val="15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58"/>
    <w:rsid w:val="00067A1E"/>
    <w:rsid w:val="0009363D"/>
    <w:rsid w:val="000B418A"/>
    <w:rsid w:val="000C1F94"/>
    <w:rsid w:val="000C74BF"/>
    <w:rsid w:val="000D0558"/>
    <w:rsid w:val="000F79E0"/>
    <w:rsid w:val="001801C2"/>
    <w:rsid w:val="001837BB"/>
    <w:rsid w:val="00196ECE"/>
    <w:rsid w:val="001A422B"/>
    <w:rsid w:val="00227B79"/>
    <w:rsid w:val="002507B8"/>
    <w:rsid w:val="00274160"/>
    <w:rsid w:val="00292986"/>
    <w:rsid w:val="002C33A4"/>
    <w:rsid w:val="002D238C"/>
    <w:rsid w:val="002F6D5A"/>
    <w:rsid w:val="003332AD"/>
    <w:rsid w:val="00342C0B"/>
    <w:rsid w:val="003742C4"/>
    <w:rsid w:val="00377695"/>
    <w:rsid w:val="003935C1"/>
    <w:rsid w:val="003A48D7"/>
    <w:rsid w:val="003B0DCC"/>
    <w:rsid w:val="003C036C"/>
    <w:rsid w:val="003E5A6B"/>
    <w:rsid w:val="004003C0"/>
    <w:rsid w:val="00405D3B"/>
    <w:rsid w:val="0041050D"/>
    <w:rsid w:val="00414132"/>
    <w:rsid w:val="0041560C"/>
    <w:rsid w:val="0041795B"/>
    <w:rsid w:val="004265E8"/>
    <w:rsid w:val="00433F1E"/>
    <w:rsid w:val="00446BC8"/>
    <w:rsid w:val="0045510F"/>
    <w:rsid w:val="00477A8D"/>
    <w:rsid w:val="00490A73"/>
    <w:rsid w:val="004A43CF"/>
    <w:rsid w:val="004A7092"/>
    <w:rsid w:val="004D18C9"/>
    <w:rsid w:val="00513A6A"/>
    <w:rsid w:val="00533C12"/>
    <w:rsid w:val="0054349E"/>
    <w:rsid w:val="00565D1C"/>
    <w:rsid w:val="00567876"/>
    <w:rsid w:val="00592BF3"/>
    <w:rsid w:val="00595ECE"/>
    <w:rsid w:val="005C0892"/>
    <w:rsid w:val="005E42FD"/>
    <w:rsid w:val="00601174"/>
    <w:rsid w:val="0063490E"/>
    <w:rsid w:val="00657191"/>
    <w:rsid w:val="00666958"/>
    <w:rsid w:val="006936D0"/>
    <w:rsid w:val="006A1DB8"/>
    <w:rsid w:val="00714190"/>
    <w:rsid w:val="00724729"/>
    <w:rsid w:val="007309F6"/>
    <w:rsid w:val="00733390"/>
    <w:rsid w:val="00747D5D"/>
    <w:rsid w:val="00750026"/>
    <w:rsid w:val="00775AE7"/>
    <w:rsid w:val="007908FA"/>
    <w:rsid w:val="007A22AF"/>
    <w:rsid w:val="0082277C"/>
    <w:rsid w:val="00826914"/>
    <w:rsid w:val="00833D00"/>
    <w:rsid w:val="008370D0"/>
    <w:rsid w:val="00854F7D"/>
    <w:rsid w:val="00865925"/>
    <w:rsid w:val="008764B4"/>
    <w:rsid w:val="008776CA"/>
    <w:rsid w:val="00885D9A"/>
    <w:rsid w:val="008B7CEA"/>
    <w:rsid w:val="008C2D99"/>
    <w:rsid w:val="008D026F"/>
    <w:rsid w:val="008E3705"/>
    <w:rsid w:val="009362CA"/>
    <w:rsid w:val="009B3119"/>
    <w:rsid w:val="009B5576"/>
    <w:rsid w:val="009C25D6"/>
    <w:rsid w:val="009C395C"/>
    <w:rsid w:val="009F65C5"/>
    <w:rsid w:val="00A70BA3"/>
    <w:rsid w:val="00A809C1"/>
    <w:rsid w:val="00A92D23"/>
    <w:rsid w:val="00A9582B"/>
    <w:rsid w:val="00AB0EC9"/>
    <w:rsid w:val="00AB19B8"/>
    <w:rsid w:val="00AB334A"/>
    <w:rsid w:val="00AD1D1B"/>
    <w:rsid w:val="00AE14D7"/>
    <w:rsid w:val="00B25E68"/>
    <w:rsid w:val="00B46FD3"/>
    <w:rsid w:val="00B672D2"/>
    <w:rsid w:val="00B72559"/>
    <w:rsid w:val="00B74980"/>
    <w:rsid w:val="00B7709C"/>
    <w:rsid w:val="00BC0DA6"/>
    <w:rsid w:val="00BE4E8B"/>
    <w:rsid w:val="00BF2936"/>
    <w:rsid w:val="00BF7CEA"/>
    <w:rsid w:val="00C01440"/>
    <w:rsid w:val="00C03B69"/>
    <w:rsid w:val="00C20528"/>
    <w:rsid w:val="00C52973"/>
    <w:rsid w:val="00C77BE4"/>
    <w:rsid w:val="00CE0A03"/>
    <w:rsid w:val="00CF1B3F"/>
    <w:rsid w:val="00CF402C"/>
    <w:rsid w:val="00CF6CB5"/>
    <w:rsid w:val="00D07BCF"/>
    <w:rsid w:val="00D215A2"/>
    <w:rsid w:val="00D2402F"/>
    <w:rsid w:val="00D24782"/>
    <w:rsid w:val="00D424F5"/>
    <w:rsid w:val="00D96731"/>
    <w:rsid w:val="00DA4395"/>
    <w:rsid w:val="00DD21D9"/>
    <w:rsid w:val="00DD7B5A"/>
    <w:rsid w:val="00ED19C0"/>
    <w:rsid w:val="00EF0D76"/>
    <w:rsid w:val="00F366A6"/>
    <w:rsid w:val="00F54D4A"/>
    <w:rsid w:val="00FE2634"/>
    <w:rsid w:val="00FF77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11ED0"/>
  <w15:docId w15:val="{BFE9886C-650E-4D72-B653-A53CD9A6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18A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5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9C0"/>
    <w:pPr>
      <w:ind w:left="720"/>
      <w:contextualSpacing/>
    </w:pPr>
  </w:style>
  <w:style w:type="table" w:styleId="TableGrid">
    <w:name w:val="Table Grid"/>
    <w:basedOn w:val="TableNormal"/>
    <w:uiPriority w:val="59"/>
    <w:rsid w:val="00C0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90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8FA"/>
    <w:rPr>
      <w:rFonts w:asciiTheme="majorHAnsi" w:hAnsiTheme="maj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7908FA"/>
  </w:style>
  <w:style w:type="character" w:styleId="CommentReference">
    <w:name w:val="annotation reference"/>
    <w:basedOn w:val="DefaultParagraphFont"/>
    <w:uiPriority w:val="99"/>
    <w:semiHidden/>
    <w:unhideWhenUsed/>
    <w:rsid w:val="001837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7B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7BB"/>
    <w:rPr>
      <w:rFonts w:asciiTheme="majorHAnsi" w:hAnsiTheme="maj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7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7BB"/>
    <w:rPr>
      <w:rFonts w:asciiTheme="majorHAnsi" w:hAnsiTheme="maj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00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0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3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119"/>
    <w:rPr>
      <w:rFonts w:asciiTheme="majorHAnsi" w:hAnsiTheme="maj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Cassy Venters</dc:creator>
  <cp:keywords/>
  <dc:description/>
  <cp:lastModifiedBy>Jacqueline Howard</cp:lastModifiedBy>
  <cp:revision>6</cp:revision>
  <cp:lastPrinted>2019-08-19T00:20:00Z</cp:lastPrinted>
  <dcterms:created xsi:type="dcterms:W3CDTF">2019-08-18T22:13:00Z</dcterms:created>
  <dcterms:modified xsi:type="dcterms:W3CDTF">2019-08-20T21:09:00Z</dcterms:modified>
</cp:coreProperties>
</file>